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C2B658" w14:textId="77777777" w:rsidR="00E51E38" w:rsidRDefault="00E51E38">
      <w:pPr>
        <w:pStyle w:val="normal0"/>
        <w:spacing w:before="0" w:after="200" w:line="276" w:lineRule="auto"/>
      </w:pPr>
    </w:p>
    <w:tbl>
      <w:tblPr>
        <w:tblW w:w="13860" w:type="dxa"/>
        <w:tblInd w:w="-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2160"/>
        <w:gridCol w:w="3120"/>
        <w:gridCol w:w="3120"/>
        <w:gridCol w:w="3120"/>
      </w:tblGrid>
      <w:tr w:rsidR="00305E39" w14:paraId="44B2A15F" w14:textId="77777777" w:rsidTr="00F45F94">
        <w:trPr>
          <w:trHeight w:val="520"/>
        </w:trPr>
        <w:tc>
          <w:tcPr>
            <w:tcW w:w="13860" w:type="dxa"/>
            <w:gridSpan w:val="5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16DA0305" w14:textId="3154C87B" w:rsidR="00305E39" w:rsidRDefault="00305E39" w:rsidP="008D0023">
            <w:pPr>
              <w:pStyle w:val="normal0"/>
              <w:tabs>
                <w:tab w:val="right" w:pos="7236"/>
              </w:tabs>
              <w:spacing w:before="180" w:after="80"/>
            </w:pPr>
            <w:r>
              <w:rPr>
                <w:rFonts w:ascii="Arial" w:eastAsia="Arial" w:hAnsi="Arial" w:cs="Arial"/>
                <w:b/>
                <w:sz w:val="20"/>
              </w:rPr>
              <w:t>Assignment 4:</w:t>
            </w:r>
            <w:r w:rsidR="008D0023">
              <w:rPr>
                <w:rFonts w:ascii="Arial" w:eastAsia="Arial" w:hAnsi="Arial" w:cs="Arial"/>
                <w:b/>
                <w:sz w:val="20"/>
              </w:rPr>
              <w:t xml:space="preserve"> Course Redesign for Synchronous + Asynchronous Delivery (40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</w:rPr>
              <w:t>%)</w:t>
            </w:r>
          </w:p>
        </w:tc>
      </w:tr>
      <w:tr w:rsidR="00E51E38" w14:paraId="238DA94B" w14:textId="77777777">
        <w:trPr>
          <w:trHeight w:val="520"/>
        </w:trPr>
        <w:tc>
          <w:tcPr>
            <w:tcW w:w="234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13E58917" w14:textId="77777777" w:rsidR="00E51E38" w:rsidRDefault="00305E39">
            <w:pPr>
              <w:pStyle w:val="normal0"/>
              <w:tabs>
                <w:tab w:val="left" w:pos="567"/>
              </w:tabs>
              <w:spacing w:before="180" w:after="80"/>
            </w:pPr>
            <w:r>
              <w:rPr>
                <w:rFonts w:ascii="Arial" w:eastAsia="Arial" w:hAnsi="Arial" w:cs="Arial"/>
                <w:b/>
                <w:sz w:val="20"/>
              </w:rPr>
              <w:t>Learning Outcome</w:t>
            </w:r>
          </w:p>
        </w:tc>
        <w:tc>
          <w:tcPr>
            <w:tcW w:w="2160" w:type="dxa"/>
            <w:shd w:val="clear" w:color="auto" w:fill="FFFFFF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67C8E715" w14:textId="77777777" w:rsidR="00E51E38" w:rsidRDefault="00E51E38">
            <w:pPr>
              <w:pStyle w:val="normal0"/>
              <w:tabs>
                <w:tab w:val="left" w:pos="567"/>
              </w:tabs>
              <w:spacing w:before="180" w:after="80"/>
            </w:pPr>
          </w:p>
        </w:tc>
        <w:tc>
          <w:tcPr>
            <w:tcW w:w="312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21560585" w14:textId="77777777" w:rsidR="00E51E38" w:rsidRDefault="00E51E38">
            <w:pPr>
              <w:pStyle w:val="normal0"/>
              <w:spacing w:before="0" w:after="200" w:line="276" w:lineRule="auto"/>
            </w:pPr>
          </w:p>
        </w:tc>
        <w:tc>
          <w:tcPr>
            <w:tcW w:w="312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7C1E8093" w14:textId="77777777" w:rsidR="00E51E38" w:rsidRDefault="00E51E38">
            <w:pPr>
              <w:pStyle w:val="normal0"/>
              <w:spacing w:before="0" w:after="200" w:line="276" w:lineRule="auto"/>
            </w:pPr>
          </w:p>
        </w:tc>
        <w:tc>
          <w:tcPr>
            <w:tcW w:w="312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39378F9F" w14:textId="77777777" w:rsidR="00E51E38" w:rsidRDefault="00E51E38">
            <w:pPr>
              <w:pStyle w:val="normal0"/>
              <w:spacing w:before="0" w:after="200" w:line="276" w:lineRule="auto"/>
            </w:pPr>
          </w:p>
        </w:tc>
      </w:tr>
      <w:tr w:rsidR="00E51E38" w14:paraId="248DE95A" w14:textId="77777777">
        <w:trPr>
          <w:trHeight w:val="520"/>
        </w:trPr>
        <w:tc>
          <w:tcPr>
            <w:tcW w:w="234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0CA4769E" w14:textId="77777777" w:rsidR="00E51E38" w:rsidRDefault="00E51E38">
            <w:pPr>
              <w:pStyle w:val="normal0"/>
              <w:tabs>
                <w:tab w:val="left" w:pos="567"/>
              </w:tabs>
              <w:spacing w:before="180" w:after="80"/>
              <w:ind w:left="360"/>
            </w:pPr>
          </w:p>
        </w:tc>
        <w:tc>
          <w:tcPr>
            <w:tcW w:w="2160" w:type="dxa"/>
            <w:shd w:val="clear" w:color="auto" w:fill="FFFFFF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1C67531B" w14:textId="77777777" w:rsidR="00E51E38" w:rsidRDefault="00305E39">
            <w:pPr>
              <w:pStyle w:val="normal0"/>
              <w:tabs>
                <w:tab w:val="left" w:pos="567"/>
              </w:tabs>
              <w:spacing w:before="180" w:after="80"/>
            </w:pPr>
            <w:r>
              <w:rPr>
                <w:rFonts w:ascii="Arial" w:eastAsia="Arial" w:hAnsi="Arial" w:cs="Arial"/>
                <w:b/>
                <w:sz w:val="20"/>
              </w:rPr>
              <w:t>Assessment criteria</w:t>
            </w:r>
          </w:p>
        </w:tc>
        <w:tc>
          <w:tcPr>
            <w:tcW w:w="3120" w:type="dxa"/>
            <w:shd w:val="clear" w:color="auto" w:fill="FFFFFF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42EC0621" w14:textId="77777777" w:rsidR="00E51E38" w:rsidRDefault="00305E39">
            <w:pPr>
              <w:pStyle w:val="normal0"/>
              <w:tabs>
                <w:tab w:val="left" w:pos="567"/>
              </w:tabs>
              <w:spacing w:before="180" w:after="80"/>
            </w:pPr>
            <w:r>
              <w:rPr>
                <w:rFonts w:ascii="Arial" w:eastAsia="Arial" w:hAnsi="Arial" w:cs="Arial"/>
                <w:b/>
                <w:sz w:val="20"/>
              </w:rPr>
              <w:t xml:space="preserve">Level 3 - </w:t>
            </w:r>
            <w:r>
              <w:rPr>
                <w:rFonts w:ascii="Arial" w:eastAsia="Arial" w:hAnsi="Arial" w:cs="Arial"/>
                <w:b/>
                <w:sz w:val="20"/>
              </w:rPr>
              <w:br/>
              <w:t>Exemplary</w:t>
            </w:r>
          </w:p>
        </w:tc>
        <w:tc>
          <w:tcPr>
            <w:tcW w:w="3120" w:type="dxa"/>
            <w:shd w:val="clear" w:color="auto" w:fill="FFFFFF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73B3F93A" w14:textId="77777777" w:rsidR="00E51E38" w:rsidRDefault="00305E39">
            <w:pPr>
              <w:pStyle w:val="normal0"/>
              <w:tabs>
                <w:tab w:val="left" w:pos="567"/>
              </w:tabs>
              <w:spacing w:before="180" w:after="80"/>
            </w:pPr>
            <w:r>
              <w:rPr>
                <w:rFonts w:ascii="Arial" w:eastAsia="Arial" w:hAnsi="Arial" w:cs="Arial"/>
                <w:b/>
                <w:sz w:val="20"/>
              </w:rPr>
              <w:t xml:space="preserve">Level 2 - </w:t>
            </w:r>
            <w:r>
              <w:rPr>
                <w:rFonts w:ascii="Arial" w:eastAsia="Arial" w:hAnsi="Arial" w:cs="Arial"/>
                <w:b/>
                <w:sz w:val="20"/>
              </w:rPr>
              <w:br/>
              <w:t>Proficient</w:t>
            </w:r>
          </w:p>
        </w:tc>
        <w:tc>
          <w:tcPr>
            <w:tcW w:w="3120" w:type="dxa"/>
            <w:shd w:val="clear" w:color="auto" w:fill="FFFFFF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5A6D0CB9" w14:textId="77777777" w:rsidR="00E51E38" w:rsidRDefault="00305E39">
            <w:pPr>
              <w:pStyle w:val="normal0"/>
              <w:tabs>
                <w:tab w:val="left" w:pos="567"/>
              </w:tabs>
              <w:spacing w:before="180" w:after="80"/>
            </w:pPr>
            <w:r>
              <w:rPr>
                <w:rFonts w:ascii="Arial" w:eastAsia="Arial" w:hAnsi="Arial" w:cs="Arial"/>
                <w:b/>
                <w:sz w:val="20"/>
              </w:rPr>
              <w:t xml:space="preserve">Level 1 - </w:t>
            </w:r>
            <w:r>
              <w:rPr>
                <w:rFonts w:ascii="Arial" w:eastAsia="Arial" w:hAnsi="Arial" w:cs="Arial"/>
                <w:b/>
                <w:sz w:val="20"/>
              </w:rPr>
              <w:br/>
              <w:t>Developing</w:t>
            </w:r>
          </w:p>
        </w:tc>
      </w:tr>
      <w:tr w:rsidR="00E51E38" w14:paraId="4A4864E2" w14:textId="77777777">
        <w:trPr>
          <w:trHeight w:val="400"/>
        </w:trPr>
        <w:tc>
          <w:tcPr>
            <w:tcW w:w="2340" w:type="dxa"/>
            <w:shd w:val="clear" w:color="auto" w:fill="D9D9D9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733DFADB" w14:textId="77777777" w:rsidR="00E51E38" w:rsidRDefault="00305E39">
            <w:pPr>
              <w:pStyle w:val="normal0"/>
              <w:tabs>
                <w:tab w:val="left" w:pos="567"/>
              </w:tabs>
              <w:spacing w:before="40" w:after="20"/>
              <w:ind w:left="57"/>
            </w:pPr>
            <w:r>
              <w:rPr>
                <w:rFonts w:ascii="Arial" w:eastAsia="Arial" w:hAnsi="Arial" w:cs="Arial"/>
                <w:b/>
                <w:sz w:val="18"/>
              </w:rPr>
              <w:t>Weighting 20%</w:t>
            </w:r>
          </w:p>
        </w:tc>
        <w:tc>
          <w:tcPr>
            <w:tcW w:w="2160" w:type="dxa"/>
            <w:shd w:val="clear" w:color="auto" w:fill="D9D9D9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2BCDA99B" w14:textId="77777777" w:rsidR="00E51E38" w:rsidRDefault="00E51E38">
            <w:pPr>
              <w:pStyle w:val="normal0"/>
              <w:tabs>
                <w:tab w:val="left" w:pos="567"/>
              </w:tabs>
              <w:spacing w:before="40" w:after="20"/>
              <w:ind w:left="57"/>
            </w:pPr>
          </w:p>
        </w:tc>
        <w:tc>
          <w:tcPr>
            <w:tcW w:w="3120" w:type="dxa"/>
            <w:shd w:val="clear" w:color="auto" w:fill="D9D9D9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0BF07781" w14:textId="77777777" w:rsidR="00E51E38" w:rsidRDefault="00305E39">
            <w:pPr>
              <w:pStyle w:val="normal0"/>
              <w:tabs>
                <w:tab w:val="left" w:pos="567"/>
              </w:tabs>
              <w:spacing w:before="40" w:after="20"/>
              <w:ind w:left="57"/>
            </w:pPr>
            <w:r>
              <w:rPr>
                <w:rFonts w:ascii="Arial" w:eastAsia="Arial" w:hAnsi="Arial" w:cs="Arial"/>
                <w:b/>
                <w:sz w:val="18"/>
              </w:rPr>
              <w:t>In your proposal, you:</w:t>
            </w:r>
          </w:p>
        </w:tc>
        <w:tc>
          <w:tcPr>
            <w:tcW w:w="3120" w:type="dxa"/>
            <w:shd w:val="clear" w:color="auto" w:fill="D9D9D9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23253B53" w14:textId="77777777" w:rsidR="00E51E38" w:rsidRDefault="00305E39">
            <w:pPr>
              <w:pStyle w:val="normal0"/>
              <w:tabs>
                <w:tab w:val="left" w:pos="567"/>
              </w:tabs>
              <w:spacing w:before="40" w:after="20"/>
              <w:ind w:left="57"/>
            </w:pPr>
            <w:r>
              <w:rPr>
                <w:rFonts w:ascii="Arial" w:eastAsia="Arial" w:hAnsi="Arial" w:cs="Arial"/>
                <w:b/>
                <w:sz w:val="18"/>
              </w:rPr>
              <w:t>In your proposal, you:</w:t>
            </w:r>
          </w:p>
        </w:tc>
        <w:tc>
          <w:tcPr>
            <w:tcW w:w="3120" w:type="dxa"/>
            <w:shd w:val="clear" w:color="auto" w:fill="D9D9D9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6661A01D" w14:textId="77777777" w:rsidR="00E51E38" w:rsidRDefault="00305E39">
            <w:pPr>
              <w:pStyle w:val="normal0"/>
              <w:tabs>
                <w:tab w:val="left" w:pos="567"/>
              </w:tabs>
              <w:spacing w:before="40" w:after="20"/>
              <w:ind w:left="57"/>
            </w:pPr>
            <w:r>
              <w:rPr>
                <w:rFonts w:ascii="Arial" w:eastAsia="Arial" w:hAnsi="Arial" w:cs="Arial"/>
                <w:b/>
                <w:sz w:val="18"/>
              </w:rPr>
              <w:t>In your proposal, you:</w:t>
            </w:r>
          </w:p>
        </w:tc>
      </w:tr>
      <w:tr w:rsidR="00E51E38" w14:paraId="5FE2F8DD" w14:textId="77777777">
        <w:trPr>
          <w:trHeight w:val="1140"/>
        </w:trPr>
        <w:tc>
          <w:tcPr>
            <w:tcW w:w="234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5652FE9A" w14:textId="77777777" w:rsidR="00E51E38" w:rsidRDefault="00305E39">
            <w:pPr>
              <w:pStyle w:val="normal0"/>
              <w:tabs>
                <w:tab w:val="left" w:pos="567"/>
              </w:tabs>
              <w:spacing w:before="40" w:after="20"/>
            </w:pPr>
            <w:r>
              <w:rPr>
                <w:rFonts w:ascii="Arial" w:eastAsia="Arial" w:hAnsi="Arial" w:cs="Arial"/>
                <w:sz w:val="18"/>
              </w:rPr>
              <w:t>1.1 Produces effective written material.</w:t>
            </w:r>
          </w:p>
          <w:p w14:paraId="48FE453E" w14:textId="77777777" w:rsidR="00E51E38" w:rsidRDefault="00E51E38">
            <w:pPr>
              <w:pStyle w:val="normal0"/>
              <w:tabs>
                <w:tab w:val="left" w:pos="567"/>
              </w:tabs>
              <w:spacing w:before="40" w:after="20"/>
            </w:pPr>
          </w:p>
        </w:tc>
        <w:tc>
          <w:tcPr>
            <w:tcW w:w="216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5DB3398F" w14:textId="77777777" w:rsidR="00E51E38" w:rsidRDefault="00305E39">
            <w:pPr>
              <w:pStyle w:val="normal0"/>
              <w:tabs>
                <w:tab w:val="left" w:pos="567"/>
              </w:tabs>
              <w:spacing w:before="40" w:after="20"/>
            </w:pPr>
            <w:r>
              <w:rPr>
                <w:rFonts w:ascii="Arial" w:eastAsia="Arial" w:hAnsi="Arial" w:cs="Arial"/>
                <w:sz w:val="18"/>
              </w:rPr>
              <w:t xml:space="preserve">Organizes material coherently, concisely and completely. </w:t>
            </w:r>
            <w:r>
              <w:rPr>
                <w:rFonts w:ascii="Arial" w:eastAsia="Arial" w:hAnsi="Arial" w:cs="Arial"/>
                <w:sz w:val="18"/>
              </w:rPr>
              <w:br/>
            </w:r>
          </w:p>
          <w:p w14:paraId="3FB3FB37" w14:textId="77777777" w:rsidR="00E51E38" w:rsidRDefault="00305E39">
            <w:pPr>
              <w:pStyle w:val="normal0"/>
              <w:tabs>
                <w:tab w:val="left" w:pos="567"/>
              </w:tabs>
              <w:spacing w:before="40" w:after="20"/>
            </w:pPr>
            <w:r>
              <w:rPr>
                <w:rFonts w:ascii="Arial" w:eastAsia="Arial" w:hAnsi="Arial" w:cs="Arial"/>
                <w:sz w:val="18"/>
              </w:rPr>
              <w:t xml:space="preserve">Writes text that is legible, accurate (spelling is correct) and conforms to the style, grammatical and formatting conventions that match the purpose of the writing (APA standards for formal writing). </w:t>
            </w:r>
            <w:r>
              <w:rPr>
                <w:rFonts w:ascii="Arial" w:eastAsia="Arial" w:hAnsi="Arial" w:cs="Arial"/>
                <w:sz w:val="18"/>
              </w:rPr>
              <w:br/>
            </w:r>
          </w:p>
          <w:p w14:paraId="76B945C4" w14:textId="77777777" w:rsidR="00E51E38" w:rsidRDefault="00305E39">
            <w:pPr>
              <w:pStyle w:val="normal0"/>
              <w:tabs>
                <w:tab w:val="left" w:pos="567"/>
              </w:tabs>
              <w:spacing w:before="40" w:after="20"/>
            </w:pPr>
            <w:r>
              <w:rPr>
                <w:rFonts w:ascii="Arial" w:eastAsia="Arial" w:hAnsi="Arial" w:cs="Arial"/>
                <w:sz w:val="18"/>
              </w:rPr>
              <w:t xml:space="preserve">Uses a structure that makes it easy for the reading audience to identify main points and to follow the sequence of ideas. </w:t>
            </w:r>
            <w:r>
              <w:rPr>
                <w:rFonts w:ascii="Arial" w:eastAsia="Arial" w:hAnsi="Arial" w:cs="Arial"/>
                <w:sz w:val="18"/>
              </w:rPr>
              <w:br/>
            </w:r>
          </w:p>
          <w:p w14:paraId="3CB679C6" w14:textId="77777777" w:rsidR="00E51E38" w:rsidRDefault="00305E39">
            <w:pPr>
              <w:pStyle w:val="normal0"/>
              <w:tabs>
                <w:tab w:val="left" w:pos="567"/>
              </w:tabs>
              <w:spacing w:before="40" w:after="20"/>
            </w:pPr>
            <w:r>
              <w:rPr>
                <w:rFonts w:ascii="Arial" w:eastAsia="Arial" w:hAnsi="Arial" w:cs="Arial"/>
                <w:sz w:val="18"/>
              </w:rPr>
              <w:t xml:space="preserve">Provides attributes in accordance with APA citation specifications, </w:t>
            </w:r>
            <w:r>
              <w:rPr>
                <w:rFonts w:ascii="Arial" w:eastAsia="Arial" w:hAnsi="Arial" w:cs="Arial"/>
                <w:sz w:val="18"/>
              </w:rPr>
              <w:lastRenderedPageBreak/>
              <w:t>including copyright approval where appropriate for material copied from published and unpublished sources.</w:t>
            </w:r>
            <w:r>
              <w:rPr>
                <w:rFonts w:ascii="Arial" w:eastAsia="Arial" w:hAnsi="Arial" w:cs="Arial"/>
                <w:sz w:val="18"/>
              </w:rPr>
              <w:br/>
            </w:r>
          </w:p>
          <w:p w14:paraId="3F6A674A" w14:textId="77777777" w:rsidR="00E51E38" w:rsidRDefault="00305E39">
            <w:pPr>
              <w:pStyle w:val="normal0"/>
              <w:tabs>
                <w:tab w:val="left" w:pos="567"/>
              </w:tabs>
              <w:spacing w:before="40" w:after="20"/>
            </w:pPr>
            <w:r>
              <w:rPr>
                <w:rFonts w:ascii="Arial" w:eastAsia="Arial" w:hAnsi="Arial" w:cs="Arial"/>
                <w:sz w:val="18"/>
              </w:rPr>
              <w:t xml:space="preserve">Ensures accuracy of documents by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proof-reading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and re-drafting as needed.</w:t>
            </w:r>
          </w:p>
        </w:tc>
        <w:tc>
          <w:tcPr>
            <w:tcW w:w="312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70094ADC" w14:textId="77777777" w:rsidR="00E51E38" w:rsidRPr="00305E39" w:rsidRDefault="00305E39">
            <w:pPr>
              <w:pStyle w:val="normal0"/>
              <w:spacing w:before="0"/>
              <w:rPr>
                <w:rFonts w:ascii="Arial" w:hAnsi="Arial"/>
                <w:sz w:val="18"/>
                <w:szCs w:val="18"/>
              </w:rPr>
            </w:pPr>
            <w:r w:rsidRPr="00305E39">
              <w:rPr>
                <w:rFonts w:ascii="Arial" w:hAnsi="Arial"/>
                <w:sz w:val="18"/>
                <w:szCs w:val="18"/>
              </w:rPr>
              <w:lastRenderedPageBreak/>
              <w:t xml:space="preserve">• </w:t>
            </w:r>
            <w:proofErr w:type="gramStart"/>
            <w:r w:rsidRPr="00305E39">
              <w:rPr>
                <w:rFonts w:ascii="Arial" w:hAnsi="Arial"/>
                <w:sz w:val="18"/>
                <w:szCs w:val="18"/>
              </w:rPr>
              <w:t>organize</w:t>
            </w:r>
            <w:proofErr w:type="gramEnd"/>
            <w:r w:rsidRPr="00305E39">
              <w:rPr>
                <w:rFonts w:ascii="Arial" w:hAnsi="Arial"/>
                <w:sz w:val="18"/>
                <w:szCs w:val="18"/>
              </w:rPr>
              <w:t xml:space="preserve"> all of your material coherently, concisely and completely in a table with a provide a detailed written analysis</w:t>
            </w:r>
          </w:p>
          <w:p w14:paraId="2F89D6FB" w14:textId="77777777" w:rsidR="00E51E38" w:rsidRPr="00305E39" w:rsidRDefault="00E51E38">
            <w:pPr>
              <w:pStyle w:val="normal0"/>
              <w:spacing w:before="0"/>
              <w:rPr>
                <w:rFonts w:ascii="Arial" w:hAnsi="Arial"/>
                <w:sz w:val="18"/>
                <w:szCs w:val="18"/>
              </w:rPr>
            </w:pPr>
          </w:p>
          <w:p w14:paraId="560914CD" w14:textId="77777777" w:rsidR="00E51E38" w:rsidRPr="00305E39" w:rsidRDefault="00305E39">
            <w:pPr>
              <w:pStyle w:val="normal0"/>
              <w:spacing w:before="0"/>
              <w:rPr>
                <w:rFonts w:ascii="Arial" w:hAnsi="Arial"/>
                <w:sz w:val="18"/>
                <w:szCs w:val="18"/>
              </w:rPr>
            </w:pPr>
            <w:r w:rsidRPr="00305E39">
              <w:rPr>
                <w:rFonts w:ascii="Arial" w:hAnsi="Arial"/>
                <w:sz w:val="18"/>
                <w:szCs w:val="18"/>
              </w:rPr>
              <w:t xml:space="preserve">• </w:t>
            </w:r>
            <w:proofErr w:type="gramStart"/>
            <w:r w:rsidRPr="00305E39">
              <w:rPr>
                <w:rFonts w:ascii="Arial" w:hAnsi="Arial"/>
                <w:sz w:val="18"/>
                <w:szCs w:val="18"/>
              </w:rPr>
              <w:t>all</w:t>
            </w:r>
            <w:proofErr w:type="gramEnd"/>
            <w:r w:rsidRPr="00305E39">
              <w:rPr>
                <w:rFonts w:ascii="Arial" w:hAnsi="Arial"/>
                <w:sz w:val="18"/>
                <w:szCs w:val="18"/>
              </w:rPr>
              <w:t xml:space="preserve"> media is cited with appropriate attribution</w:t>
            </w:r>
          </w:p>
          <w:p w14:paraId="356FF076" w14:textId="77777777" w:rsidR="00E51E38" w:rsidRPr="00305E39" w:rsidRDefault="00E51E38">
            <w:pPr>
              <w:pStyle w:val="normal0"/>
              <w:spacing w:before="0"/>
              <w:rPr>
                <w:rFonts w:ascii="Arial" w:hAnsi="Arial"/>
                <w:sz w:val="18"/>
                <w:szCs w:val="18"/>
              </w:rPr>
            </w:pPr>
          </w:p>
          <w:p w14:paraId="2268BF9A" w14:textId="77777777" w:rsidR="00E51E38" w:rsidRPr="00305E39" w:rsidRDefault="00305E39">
            <w:pPr>
              <w:pStyle w:val="normal0"/>
              <w:spacing w:before="0"/>
              <w:rPr>
                <w:rFonts w:ascii="Arial" w:hAnsi="Arial"/>
                <w:sz w:val="18"/>
                <w:szCs w:val="18"/>
              </w:rPr>
            </w:pPr>
            <w:r w:rsidRPr="00305E39">
              <w:rPr>
                <w:rFonts w:ascii="Arial" w:hAnsi="Arial"/>
                <w:sz w:val="18"/>
                <w:szCs w:val="18"/>
              </w:rPr>
              <w:t xml:space="preserve">• </w:t>
            </w:r>
            <w:proofErr w:type="gramStart"/>
            <w:r w:rsidRPr="00305E39">
              <w:rPr>
                <w:rFonts w:ascii="Arial" w:hAnsi="Arial"/>
                <w:sz w:val="18"/>
                <w:szCs w:val="18"/>
              </w:rPr>
              <w:t>consistently</w:t>
            </w:r>
            <w:proofErr w:type="gramEnd"/>
            <w:r w:rsidRPr="00305E39">
              <w:rPr>
                <w:rFonts w:ascii="Arial" w:hAnsi="Arial"/>
                <w:sz w:val="18"/>
                <w:szCs w:val="18"/>
              </w:rPr>
              <w:t xml:space="preserve"> proofread and re-draft report to ensure it adheres to accuracy conventions </w:t>
            </w:r>
          </w:p>
          <w:p w14:paraId="278B3D88" w14:textId="77777777" w:rsidR="00E51E38" w:rsidRPr="00305E39" w:rsidRDefault="00E51E38">
            <w:pPr>
              <w:pStyle w:val="normal0"/>
              <w:spacing w:before="0"/>
              <w:rPr>
                <w:rFonts w:ascii="Arial" w:hAnsi="Arial"/>
                <w:sz w:val="18"/>
                <w:szCs w:val="18"/>
              </w:rPr>
            </w:pPr>
          </w:p>
          <w:p w14:paraId="23C441EE" w14:textId="77777777" w:rsidR="00E51E38" w:rsidRPr="00305E39" w:rsidRDefault="00E51E38">
            <w:pPr>
              <w:pStyle w:val="normal0"/>
              <w:spacing w:befor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2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3B2211CA" w14:textId="77777777" w:rsidR="00E51E38" w:rsidRPr="00305E39" w:rsidRDefault="00305E39">
            <w:pPr>
              <w:pStyle w:val="normal0"/>
              <w:spacing w:before="0"/>
              <w:rPr>
                <w:rFonts w:ascii="Arial" w:hAnsi="Arial"/>
                <w:sz w:val="18"/>
                <w:szCs w:val="18"/>
              </w:rPr>
            </w:pPr>
            <w:r w:rsidRPr="00305E39">
              <w:rPr>
                <w:rFonts w:ascii="Arial" w:hAnsi="Arial"/>
                <w:sz w:val="18"/>
                <w:szCs w:val="18"/>
              </w:rPr>
              <w:t xml:space="preserve">• </w:t>
            </w:r>
            <w:proofErr w:type="gramStart"/>
            <w:r w:rsidRPr="00305E39">
              <w:rPr>
                <w:rFonts w:ascii="Arial" w:hAnsi="Arial"/>
                <w:sz w:val="18"/>
                <w:szCs w:val="18"/>
              </w:rPr>
              <w:t>organize</w:t>
            </w:r>
            <w:proofErr w:type="gramEnd"/>
            <w:r w:rsidRPr="00305E39">
              <w:rPr>
                <w:rFonts w:ascii="Arial" w:hAnsi="Arial"/>
                <w:sz w:val="18"/>
                <w:szCs w:val="18"/>
              </w:rPr>
              <w:t xml:space="preserve"> your material somewhat coherently and concisely in a table with accompanying written analysis</w:t>
            </w:r>
          </w:p>
          <w:p w14:paraId="2511536B" w14:textId="77777777" w:rsidR="00E51E38" w:rsidRPr="00305E39" w:rsidRDefault="00E51E38">
            <w:pPr>
              <w:pStyle w:val="normal0"/>
              <w:spacing w:before="0"/>
              <w:rPr>
                <w:rFonts w:ascii="Arial" w:hAnsi="Arial"/>
                <w:sz w:val="18"/>
                <w:szCs w:val="18"/>
              </w:rPr>
            </w:pPr>
          </w:p>
          <w:p w14:paraId="24B9EBF7" w14:textId="77777777" w:rsidR="00E51E38" w:rsidRPr="00305E39" w:rsidRDefault="00305E39">
            <w:pPr>
              <w:pStyle w:val="normal0"/>
              <w:spacing w:before="0"/>
              <w:rPr>
                <w:rFonts w:ascii="Arial" w:hAnsi="Arial"/>
                <w:sz w:val="18"/>
                <w:szCs w:val="18"/>
              </w:rPr>
            </w:pPr>
            <w:r w:rsidRPr="00305E39">
              <w:rPr>
                <w:rFonts w:ascii="Arial" w:hAnsi="Arial"/>
                <w:sz w:val="18"/>
                <w:szCs w:val="18"/>
              </w:rPr>
              <w:t xml:space="preserve">• </w:t>
            </w:r>
            <w:proofErr w:type="gramStart"/>
            <w:r w:rsidRPr="00305E39">
              <w:rPr>
                <w:rFonts w:ascii="Arial" w:hAnsi="Arial"/>
                <w:sz w:val="18"/>
                <w:szCs w:val="18"/>
              </w:rPr>
              <w:t>most</w:t>
            </w:r>
            <w:proofErr w:type="gramEnd"/>
            <w:r w:rsidRPr="00305E39">
              <w:rPr>
                <w:rFonts w:ascii="Arial" w:hAnsi="Arial"/>
                <w:sz w:val="18"/>
                <w:szCs w:val="18"/>
              </w:rPr>
              <w:t xml:space="preserve"> media is cited with appropriate attribution</w:t>
            </w:r>
          </w:p>
          <w:p w14:paraId="0B9E3023" w14:textId="77777777" w:rsidR="00E51E38" w:rsidRPr="00305E39" w:rsidRDefault="00E51E38">
            <w:pPr>
              <w:pStyle w:val="normal0"/>
              <w:spacing w:before="0"/>
              <w:rPr>
                <w:rFonts w:ascii="Arial" w:hAnsi="Arial"/>
                <w:sz w:val="18"/>
                <w:szCs w:val="18"/>
              </w:rPr>
            </w:pPr>
          </w:p>
          <w:p w14:paraId="4EA9542E" w14:textId="77777777" w:rsidR="00E51E38" w:rsidRPr="00305E39" w:rsidRDefault="00305E39">
            <w:pPr>
              <w:pStyle w:val="normal0"/>
              <w:spacing w:before="0"/>
              <w:rPr>
                <w:rFonts w:ascii="Arial" w:hAnsi="Arial"/>
                <w:sz w:val="18"/>
                <w:szCs w:val="18"/>
              </w:rPr>
            </w:pPr>
            <w:r w:rsidRPr="00305E39">
              <w:rPr>
                <w:rFonts w:ascii="Arial" w:hAnsi="Arial"/>
                <w:sz w:val="18"/>
                <w:szCs w:val="18"/>
              </w:rPr>
              <w:t xml:space="preserve">• </w:t>
            </w:r>
            <w:proofErr w:type="gramStart"/>
            <w:r w:rsidRPr="00305E39">
              <w:rPr>
                <w:rFonts w:ascii="Arial" w:hAnsi="Arial"/>
                <w:sz w:val="18"/>
                <w:szCs w:val="18"/>
              </w:rPr>
              <w:t>proofread</w:t>
            </w:r>
            <w:proofErr w:type="gramEnd"/>
            <w:r w:rsidRPr="00305E39">
              <w:rPr>
                <w:rFonts w:ascii="Arial" w:hAnsi="Arial"/>
                <w:sz w:val="18"/>
                <w:szCs w:val="18"/>
              </w:rPr>
              <w:t xml:space="preserve"> and re-draft report to ensure it adheres to accuracy conventions</w:t>
            </w:r>
          </w:p>
        </w:tc>
        <w:tc>
          <w:tcPr>
            <w:tcW w:w="312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510F3BA8" w14:textId="77777777" w:rsidR="00E51E38" w:rsidRPr="00305E39" w:rsidRDefault="00305E39">
            <w:pPr>
              <w:pStyle w:val="normal0"/>
              <w:spacing w:before="0"/>
              <w:rPr>
                <w:rFonts w:ascii="Arial" w:hAnsi="Arial"/>
                <w:sz w:val="18"/>
                <w:szCs w:val="18"/>
              </w:rPr>
            </w:pPr>
            <w:r w:rsidRPr="00305E39">
              <w:rPr>
                <w:rFonts w:ascii="Arial" w:hAnsi="Arial"/>
                <w:sz w:val="18"/>
                <w:szCs w:val="18"/>
              </w:rPr>
              <w:t xml:space="preserve">• </w:t>
            </w:r>
            <w:proofErr w:type="gramStart"/>
            <w:r w:rsidRPr="00305E39">
              <w:rPr>
                <w:rFonts w:ascii="Arial" w:hAnsi="Arial"/>
                <w:sz w:val="18"/>
                <w:szCs w:val="18"/>
              </w:rPr>
              <w:t>provide</w:t>
            </w:r>
            <w:proofErr w:type="gramEnd"/>
            <w:r w:rsidRPr="00305E39">
              <w:rPr>
                <w:rFonts w:ascii="Arial" w:hAnsi="Arial"/>
                <w:sz w:val="18"/>
                <w:szCs w:val="18"/>
              </w:rPr>
              <w:t xml:space="preserve"> a table with no written analysis</w:t>
            </w:r>
            <w:r w:rsidRPr="00305E39">
              <w:rPr>
                <w:rFonts w:ascii="Arial" w:hAnsi="Arial"/>
                <w:sz w:val="18"/>
                <w:szCs w:val="18"/>
              </w:rPr>
              <w:br/>
            </w:r>
          </w:p>
          <w:p w14:paraId="507078CB" w14:textId="77777777" w:rsidR="00E51E38" w:rsidRPr="00305E39" w:rsidRDefault="00305E39">
            <w:pPr>
              <w:pStyle w:val="normal0"/>
              <w:spacing w:before="0"/>
              <w:rPr>
                <w:rFonts w:ascii="Arial" w:hAnsi="Arial"/>
                <w:sz w:val="18"/>
                <w:szCs w:val="18"/>
              </w:rPr>
            </w:pPr>
            <w:r w:rsidRPr="00305E39">
              <w:rPr>
                <w:rFonts w:ascii="Arial" w:hAnsi="Arial"/>
                <w:sz w:val="18"/>
                <w:szCs w:val="18"/>
              </w:rPr>
              <w:t xml:space="preserve">• </w:t>
            </w:r>
            <w:proofErr w:type="gramStart"/>
            <w:r w:rsidRPr="00305E39">
              <w:rPr>
                <w:rFonts w:ascii="Arial" w:hAnsi="Arial"/>
                <w:sz w:val="18"/>
                <w:szCs w:val="18"/>
              </w:rPr>
              <w:t>few</w:t>
            </w:r>
            <w:proofErr w:type="gramEnd"/>
            <w:r w:rsidRPr="00305E39">
              <w:rPr>
                <w:rFonts w:ascii="Arial" w:hAnsi="Arial"/>
                <w:sz w:val="18"/>
                <w:szCs w:val="18"/>
              </w:rPr>
              <w:t xml:space="preserve"> media are cited with appropriate attribution</w:t>
            </w:r>
          </w:p>
          <w:p w14:paraId="05D6D8A5" w14:textId="77777777" w:rsidR="00E51E38" w:rsidRPr="00305E39" w:rsidRDefault="00E51E38">
            <w:pPr>
              <w:pStyle w:val="normal0"/>
              <w:spacing w:before="0"/>
              <w:rPr>
                <w:rFonts w:ascii="Arial" w:hAnsi="Arial"/>
                <w:sz w:val="18"/>
                <w:szCs w:val="18"/>
              </w:rPr>
            </w:pPr>
          </w:p>
          <w:p w14:paraId="1E41DDB4" w14:textId="77777777" w:rsidR="00E51E38" w:rsidRPr="00305E39" w:rsidRDefault="00305E39">
            <w:pPr>
              <w:pStyle w:val="normal0"/>
              <w:spacing w:before="0"/>
              <w:rPr>
                <w:rFonts w:ascii="Arial" w:hAnsi="Arial"/>
                <w:sz w:val="18"/>
                <w:szCs w:val="18"/>
              </w:rPr>
            </w:pPr>
            <w:r w:rsidRPr="00305E39">
              <w:rPr>
                <w:rFonts w:ascii="Arial" w:hAnsi="Arial"/>
                <w:sz w:val="18"/>
                <w:szCs w:val="18"/>
              </w:rPr>
              <w:t xml:space="preserve">• </w:t>
            </w:r>
            <w:proofErr w:type="gramStart"/>
            <w:r w:rsidRPr="00305E39">
              <w:rPr>
                <w:rFonts w:ascii="Arial" w:hAnsi="Arial"/>
                <w:sz w:val="18"/>
                <w:szCs w:val="18"/>
              </w:rPr>
              <w:t>inconsistently</w:t>
            </w:r>
            <w:proofErr w:type="gramEnd"/>
            <w:r w:rsidRPr="00305E39">
              <w:rPr>
                <w:rFonts w:ascii="Arial" w:hAnsi="Arial"/>
                <w:sz w:val="18"/>
                <w:szCs w:val="18"/>
              </w:rPr>
              <w:t xml:space="preserve"> proofreads and re- drafts report</w:t>
            </w:r>
          </w:p>
        </w:tc>
      </w:tr>
      <w:tr w:rsidR="00E51E38" w14:paraId="5055711A" w14:textId="77777777">
        <w:trPr>
          <w:trHeight w:val="540"/>
        </w:trPr>
        <w:tc>
          <w:tcPr>
            <w:tcW w:w="2340" w:type="dxa"/>
            <w:shd w:val="clear" w:color="auto" w:fill="D9D9D9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21721226" w14:textId="77777777" w:rsidR="00E51E38" w:rsidRDefault="00305E39">
            <w:pPr>
              <w:pStyle w:val="normal0"/>
              <w:tabs>
                <w:tab w:val="left" w:pos="567"/>
              </w:tabs>
              <w:spacing w:before="40" w:after="20"/>
              <w:ind w:left="57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Weighting 40%</w:t>
            </w:r>
          </w:p>
        </w:tc>
        <w:tc>
          <w:tcPr>
            <w:tcW w:w="2160" w:type="dxa"/>
            <w:shd w:val="clear" w:color="auto" w:fill="D9D9D9"/>
            <w:tcMar>
              <w:top w:w="100" w:type="dxa"/>
              <w:left w:w="144" w:type="dxa"/>
              <w:bottom w:w="100" w:type="dxa"/>
              <w:right w:w="144" w:type="dxa"/>
            </w:tcMar>
            <w:vAlign w:val="center"/>
          </w:tcPr>
          <w:p w14:paraId="302F09CE" w14:textId="77777777" w:rsidR="00E51E38" w:rsidRDefault="00E51E38">
            <w:pPr>
              <w:pStyle w:val="normal0"/>
              <w:tabs>
                <w:tab w:val="left" w:pos="567"/>
              </w:tabs>
              <w:spacing w:before="40" w:after="20"/>
              <w:ind w:left="57"/>
            </w:pPr>
          </w:p>
        </w:tc>
        <w:tc>
          <w:tcPr>
            <w:tcW w:w="3120" w:type="dxa"/>
            <w:shd w:val="clear" w:color="auto" w:fill="D9D9D9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1798010D" w14:textId="77777777" w:rsidR="00E51E38" w:rsidRDefault="00305E39">
            <w:pPr>
              <w:pStyle w:val="normal0"/>
              <w:tabs>
                <w:tab w:val="left" w:pos="567"/>
              </w:tabs>
              <w:spacing w:before="40" w:after="20"/>
              <w:ind w:left="57"/>
            </w:pPr>
            <w:r>
              <w:rPr>
                <w:rFonts w:ascii="Arial" w:eastAsia="Arial" w:hAnsi="Arial" w:cs="Arial"/>
                <w:b/>
                <w:sz w:val="18"/>
              </w:rPr>
              <w:t>In your proposal, you:</w:t>
            </w:r>
          </w:p>
        </w:tc>
        <w:tc>
          <w:tcPr>
            <w:tcW w:w="3120" w:type="dxa"/>
            <w:shd w:val="clear" w:color="auto" w:fill="D9D9D9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3D6D01B3" w14:textId="77777777" w:rsidR="00E51E38" w:rsidRDefault="00305E39">
            <w:pPr>
              <w:pStyle w:val="normal0"/>
              <w:tabs>
                <w:tab w:val="left" w:pos="284"/>
              </w:tabs>
              <w:spacing w:before="0"/>
            </w:pPr>
            <w:r>
              <w:rPr>
                <w:rFonts w:ascii="Arial" w:eastAsia="Arial" w:hAnsi="Arial" w:cs="Arial"/>
                <w:b/>
                <w:sz w:val="18"/>
              </w:rPr>
              <w:t>In your proposal, you:</w:t>
            </w:r>
          </w:p>
        </w:tc>
        <w:tc>
          <w:tcPr>
            <w:tcW w:w="3120" w:type="dxa"/>
            <w:shd w:val="clear" w:color="auto" w:fill="D9D9D9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19E70FCA" w14:textId="77777777" w:rsidR="00E51E38" w:rsidRDefault="00305E39">
            <w:pPr>
              <w:pStyle w:val="normal0"/>
              <w:tabs>
                <w:tab w:val="left" w:pos="567"/>
              </w:tabs>
              <w:spacing w:before="40" w:after="20"/>
              <w:ind w:left="57"/>
            </w:pPr>
            <w:r>
              <w:rPr>
                <w:rFonts w:ascii="Arial" w:eastAsia="Arial" w:hAnsi="Arial" w:cs="Arial"/>
                <w:b/>
                <w:sz w:val="18"/>
              </w:rPr>
              <w:t>In your proposal, you:</w:t>
            </w:r>
          </w:p>
        </w:tc>
      </w:tr>
      <w:tr w:rsidR="00E51E38" w14:paraId="0A54BC6F" w14:textId="77777777">
        <w:trPr>
          <w:trHeight w:val="1140"/>
        </w:trPr>
        <w:tc>
          <w:tcPr>
            <w:tcW w:w="234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78E0DF8A" w14:textId="77777777" w:rsidR="00E51E38" w:rsidRDefault="00305E39">
            <w:pPr>
              <w:pStyle w:val="normal0"/>
              <w:tabs>
                <w:tab w:val="left" w:pos="567"/>
              </w:tabs>
              <w:spacing w:before="40" w:after="20"/>
            </w:pPr>
            <w:r>
              <w:rPr>
                <w:rFonts w:ascii="Arial" w:eastAsia="Arial" w:hAnsi="Arial" w:cs="Arial"/>
                <w:sz w:val="18"/>
              </w:rPr>
              <w:t>5.1 Applies knowledge of learning theory to the design and development of technology-mediated courses.</w:t>
            </w:r>
          </w:p>
        </w:tc>
        <w:tc>
          <w:tcPr>
            <w:tcW w:w="216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65EC9CF4" w14:textId="77777777" w:rsidR="00E51E38" w:rsidRDefault="00305E39">
            <w:pPr>
              <w:pStyle w:val="normal0"/>
              <w:tabs>
                <w:tab w:val="left" w:pos="567"/>
              </w:tabs>
              <w:spacing w:before="40" w:after="20"/>
            </w:pPr>
            <w:r>
              <w:rPr>
                <w:rFonts w:ascii="Arial" w:eastAsia="Arial" w:hAnsi="Arial" w:cs="Arial"/>
                <w:sz w:val="18"/>
              </w:rPr>
              <w:t xml:space="preserve">Describes the evolution of our understanding of how people learn. </w:t>
            </w:r>
            <w:r>
              <w:rPr>
                <w:rFonts w:ascii="Arial" w:eastAsia="Arial" w:hAnsi="Arial" w:cs="Arial"/>
                <w:sz w:val="18"/>
              </w:rPr>
              <w:br/>
            </w:r>
          </w:p>
          <w:p w14:paraId="414E252A" w14:textId="77777777" w:rsidR="00E51E38" w:rsidRDefault="00305E39">
            <w:pPr>
              <w:pStyle w:val="normal0"/>
              <w:tabs>
                <w:tab w:val="left" w:pos="567"/>
              </w:tabs>
              <w:spacing w:before="40" w:after="20"/>
            </w:pPr>
            <w:r>
              <w:rPr>
                <w:rFonts w:ascii="Arial" w:eastAsia="Arial" w:hAnsi="Arial" w:cs="Arial"/>
                <w:sz w:val="18"/>
              </w:rPr>
              <w:br/>
            </w:r>
          </w:p>
          <w:p w14:paraId="6DF4A501" w14:textId="77777777" w:rsidR="00E51E38" w:rsidRDefault="00305E39">
            <w:pPr>
              <w:pStyle w:val="normal0"/>
              <w:tabs>
                <w:tab w:val="left" w:pos="567"/>
              </w:tabs>
              <w:spacing w:before="40" w:after="20"/>
            </w:pPr>
            <w:r>
              <w:br/>
            </w:r>
          </w:p>
        </w:tc>
        <w:tc>
          <w:tcPr>
            <w:tcW w:w="312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5D6B1504" w14:textId="77777777" w:rsidR="00E51E38" w:rsidRDefault="00305E39">
            <w:pPr>
              <w:pStyle w:val="normal0"/>
              <w:numPr>
                <w:ilvl w:val="0"/>
                <w:numId w:val="3"/>
              </w:numPr>
              <w:tabs>
                <w:tab w:val="left" w:pos="284"/>
              </w:tabs>
              <w:spacing w:before="0"/>
              <w:contextualSpacing/>
            </w:pPr>
            <w:proofErr w:type="gramStart"/>
            <w:r>
              <w:rPr>
                <w:rFonts w:ascii="Arial" w:eastAsia="Arial" w:hAnsi="Arial" w:cs="Arial"/>
                <w:sz w:val="18"/>
              </w:rPr>
              <w:t>demonstrate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a thorough understanding of learning theory by applying your knowledge when critically assessing the effectiveness of the team’s synchronous session activities </w:t>
            </w:r>
          </w:p>
        </w:tc>
        <w:tc>
          <w:tcPr>
            <w:tcW w:w="312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70122BD1" w14:textId="77777777" w:rsidR="00E51E38" w:rsidRDefault="00305E39">
            <w:pPr>
              <w:pStyle w:val="normal0"/>
              <w:numPr>
                <w:ilvl w:val="0"/>
                <w:numId w:val="3"/>
              </w:numPr>
              <w:tabs>
                <w:tab w:val="left" w:pos="284"/>
              </w:tabs>
              <w:spacing w:before="0"/>
              <w:contextualSpacing/>
            </w:pPr>
            <w:proofErr w:type="gramStart"/>
            <w:r>
              <w:rPr>
                <w:rFonts w:ascii="Arial" w:eastAsia="Arial" w:hAnsi="Arial" w:cs="Arial"/>
                <w:sz w:val="18"/>
              </w:rPr>
              <w:t>demonstrate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an understanding of learning theory by applying your knowledge when assessing the effectiveness of the team’s synchronous session activities</w:t>
            </w:r>
          </w:p>
        </w:tc>
        <w:tc>
          <w:tcPr>
            <w:tcW w:w="312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0427EA50" w14:textId="77777777" w:rsidR="00E51E38" w:rsidRDefault="00305E39">
            <w:pPr>
              <w:pStyle w:val="normal0"/>
              <w:numPr>
                <w:ilvl w:val="0"/>
                <w:numId w:val="3"/>
              </w:numPr>
              <w:tabs>
                <w:tab w:val="left" w:pos="284"/>
              </w:tabs>
              <w:spacing w:before="0"/>
              <w:contextualSpacing/>
            </w:pPr>
            <w:proofErr w:type="gramStart"/>
            <w:r>
              <w:rPr>
                <w:rFonts w:ascii="Arial" w:eastAsia="Arial" w:hAnsi="Arial" w:cs="Arial"/>
                <w:sz w:val="18"/>
              </w:rPr>
              <w:t>demonstrate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a cursory understanding of learning theory by applying your knowledge when assessing the effectiveness of the team’s synchronous session activities</w:t>
            </w:r>
          </w:p>
        </w:tc>
      </w:tr>
      <w:tr w:rsidR="00E51E38" w14:paraId="043A3D70" w14:textId="77777777">
        <w:trPr>
          <w:trHeight w:val="1140"/>
        </w:trPr>
        <w:tc>
          <w:tcPr>
            <w:tcW w:w="234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6FCD98BB" w14:textId="77777777" w:rsidR="00E51E38" w:rsidRDefault="00E51E38">
            <w:pPr>
              <w:pStyle w:val="normal0"/>
              <w:tabs>
                <w:tab w:val="left" w:pos="567"/>
              </w:tabs>
              <w:spacing w:before="40" w:after="20"/>
            </w:pPr>
          </w:p>
        </w:tc>
        <w:tc>
          <w:tcPr>
            <w:tcW w:w="216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3D6936CB" w14:textId="77777777" w:rsidR="00E51E38" w:rsidRDefault="00305E39">
            <w:pPr>
              <w:pStyle w:val="normal0"/>
              <w:tabs>
                <w:tab w:val="left" w:pos="567"/>
              </w:tabs>
              <w:spacing w:before="40" w:after="20"/>
            </w:pPr>
            <w:r>
              <w:rPr>
                <w:rFonts w:ascii="Arial" w:eastAsia="Arial" w:hAnsi="Arial" w:cs="Arial"/>
                <w:sz w:val="18"/>
              </w:rPr>
              <w:t>Explains the potential influence of motivation and learning style on the design process.</w:t>
            </w:r>
          </w:p>
          <w:p w14:paraId="0867E324" w14:textId="77777777" w:rsidR="00E51E38" w:rsidRDefault="00E51E38">
            <w:pPr>
              <w:pStyle w:val="normal0"/>
              <w:tabs>
                <w:tab w:val="left" w:pos="567"/>
              </w:tabs>
              <w:spacing w:before="40" w:after="20"/>
            </w:pPr>
          </w:p>
          <w:p w14:paraId="148183F1" w14:textId="77777777" w:rsidR="00E51E38" w:rsidRDefault="00305E39">
            <w:pPr>
              <w:pStyle w:val="normal0"/>
              <w:tabs>
                <w:tab w:val="left" w:pos="567"/>
              </w:tabs>
              <w:spacing w:before="40" w:after="20"/>
            </w:pPr>
            <w:r>
              <w:rPr>
                <w:rFonts w:ascii="Arial" w:eastAsia="Arial" w:hAnsi="Arial" w:cs="Arial"/>
                <w:sz w:val="18"/>
              </w:rPr>
              <w:t>Compares and contrasts the characteristics of current learning theories.</w:t>
            </w:r>
          </w:p>
        </w:tc>
        <w:tc>
          <w:tcPr>
            <w:tcW w:w="312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47AF804E" w14:textId="77777777" w:rsidR="00E51E38" w:rsidRDefault="00305E39">
            <w:pPr>
              <w:pStyle w:val="normal0"/>
              <w:numPr>
                <w:ilvl w:val="0"/>
                <w:numId w:val="1"/>
              </w:numPr>
              <w:tabs>
                <w:tab w:val="left" w:pos="284"/>
              </w:tabs>
              <w:spacing w:before="0"/>
              <w:contextualSpacing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provide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insightful commentary on the effectiveness of the team’s synchronous activities for the intended audience</w:t>
            </w:r>
          </w:p>
        </w:tc>
        <w:tc>
          <w:tcPr>
            <w:tcW w:w="312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32D9FC50" w14:textId="77777777" w:rsidR="00E51E38" w:rsidRDefault="00305E39">
            <w:pPr>
              <w:pStyle w:val="normal0"/>
              <w:numPr>
                <w:ilvl w:val="0"/>
                <w:numId w:val="4"/>
              </w:numPr>
              <w:tabs>
                <w:tab w:val="left" w:pos="284"/>
              </w:tabs>
              <w:spacing w:before="0"/>
              <w:contextualSpacing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provide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commentary on the effectiveness of the team’s synchronous activities for the intended audience</w:t>
            </w:r>
          </w:p>
        </w:tc>
        <w:tc>
          <w:tcPr>
            <w:tcW w:w="312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6FB169F1" w14:textId="77777777" w:rsidR="00E51E38" w:rsidRDefault="00305E39">
            <w:pPr>
              <w:pStyle w:val="normal0"/>
              <w:numPr>
                <w:ilvl w:val="0"/>
                <w:numId w:val="2"/>
              </w:numPr>
              <w:tabs>
                <w:tab w:val="left" w:pos="284"/>
              </w:tabs>
              <w:spacing w:before="0"/>
              <w:contextualSpacing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provide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cursory commentary on the effectiveness of the team’s synchronous activities for the intended audience</w:t>
            </w:r>
          </w:p>
        </w:tc>
      </w:tr>
      <w:tr w:rsidR="00E51E38" w14:paraId="43441234" w14:textId="77777777">
        <w:trPr>
          <w:trHeight w:val="520"/>
        </w:trPr>
        <w:tc>
          <w:tcPr>
            <w:tcW w:w="2340" w:type="dxa"/>
            <w:shd w:val="clear" w:color="auto" w:fill="D9D9D9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4953A0F8" w14:textId="77777777" w:rsidR="00E51E38" w:rsidRDefault="00305E39">
            <w:pPr>
              <w:pStyle w:val="normal0"/>
              <w:tabs>
                <w:tab w:val="left" w:pos="567"/>
              </w:tabs>
              <w:spacing w:before="40" w:after="20"/>
              <w:ind w:left="57"/>
            </w:pPr>
            <w:r>
              <w:rPr>
                <w:rFonts w:ascii="Arial" w:eastAsia="Arial" w:hAnsi="Arial" w:cs="Arial"/>
                <w:b/>
                <w:sz w:val="18"/>
              </w:rPr>
              <w:t>Weighting 40%</w:t>
            </w:r>
          </w:p>
        </w:tc>
        <w:tc>
          <w:tcPr>
            <w:tcW w:w="2160" w:type="dxa"/>
            <w:shd w:val="clear" w:color="auto" w:fill="D9D9D9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2853152C" w14:textId="77777777" w:rsidR="00E51E38" w:rsidRDefault="00E51E38">
            <w:pPr>
              <w:pStyle w:val="normal0"/>
              <w:tabs>
                <w:tab w:val="left" w:pos="567"/>
              </w:tabs>
              <w:spacing w:before="40" w:after="20"/>
            </w:pPr>
          </w:p>
        </w:tc>
        <w:tc>
          <w:tcPr>
            <w:tcW w:w="3120" w:type="dxa"/>
            <w:shd w:val="clear" w:color="auto" w:fill="D9D9D9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166012FA" w14:textId="77777777" w:rsidR="00E51E38" w:rsidRDefault="00305E39">
            <w:pPr>
              <w:pStyle w:val="normal0"/>
              <w:tabs>
                <w:tab w:val="left" w:pos="567"/>
              </w:tabs>
              <w:spacing w:before="40" w:after="20"/>
              <w:ind w:left="57"/>
            </w:pPr>
            <w:r>
              <w:rPr>
                <w:rFonts w:ascii="Arial" w:eastAsia="Arial" w:hAnsi="Arial" w:cs="Arial"/>
                <w:b/>
                <w:sz w:val="18"/>
              </w:rPr>
              <w:t>In your proposal, you:</w:t>
            </w:r>
          </w:p>
        </w:tc>
        <w:tc>
          <w:tcPr>
            <w:tcW w:w="3120" w:type="dxa"/>
            <w:shd w:val="clear" w:color="auto" w:fill="D9D9D9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7EC4BA10" w14:textId="77777777" w:rsidR="00E51E38" w:rsidRDefault="00305E39">
            <w:pPr>
              <w:pStyle w:val="normal0"/>
              <w:numPr>
                <w:ilvl w:val="0"/>
                <w:numId w:val="3"/>
              </w:numPr>
              <w:spacing w:before="0"/>
              <w:ind w:left="216" w:hanging="215"/>
              <w:rPr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In your proposal, you:</w:t>
            </w:r>
          </w:p>
        </w:tc>
        <w:tc>
          <w:tcPr>
            <w:tcW w:w="3120" w:type="dxa"/>
            <w:shd w:val="clear" w:color="auto" w:fill="D9D9D9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5C22EF52" w14:textId="77777777" w:rsidR="00E51E38" w:rsidRDefault="00305E39">
            <w:pPr>
              <w:pStyle w:val="normal0"/>
              <w:numPr>
                <w:ilvl w:val="0"/>
                <w:numId w:val="3"/>
              </w:numPr>
              <w:spacing w:before="0"/>
              <w:ind w:left="216" w:hanging="215"/>
              <w:rPr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In your proposal, you:</w:t>
            </w:r>
          </w:p>
        </w:tc>
      </w:tr>
      <w:tr w:rsidR="00E51E38" w14:paraId="515226CF" w14:textId="77777777">
        <w:trPr>
          <w:trHeight w:val="440"/>
        </w:trPr>
        <w:tc>
          <w:tcPr>
            <w:tcW w:w="234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257B2092" w14:textId="77777777" w:rsidR="00E51E38" w:rsidRDefault="00305E39">
            <w:pPr>
              <w:pStyle w:val="normal0"/>
              <w:tabs>
                <w:tab w:val="left" w:pos="567"/>
              </w:tabs>
              <w:spacing w:before="40" w:after="20"/>
            </w:pPr>
            <w:r>
              <w:rPr>
                <w:rFonts w:ascii="Arial" w:eastAsia="Arial" w:hAnsi="Arial" w:cs="Arial"/>
                <w:sz w:val="18"/>
              </w:rPr>
              <w:lastRenderedPageBreak/>
              <w:t>5.6 Uses instructional technologies to support learning.</w:t>
            </w:r>
          </w:p>
        </w:tc>
        <w:tc>
          <w:tcPr>
            <w:tcW w:w="216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7F9D460B" w14:textId="77777777" w:rsidR="00E51E38" w:rsidRDefault="00305E39">
            <w:pPr>
              <w:pStyle w:val="normal0"/>
              <w:tabs>
                <w:tab w:val="left" w:pos="567"/>
              </w:tabs>
              <w:spacing w:before="40" w:after="20"/>
            </w:pPr>
            <w:r>
              <w:rPr>
                <w:rFonts w:ascii="Arial" w:eastAsia="Arial" w:hAnsi="Arial" w:cs="Arial"/>
                <w:sz w:val="18"/>
              </w:rPr>
              <w:t>Recognizes and assesses the impact that criteria have on the selection of meaningful assessment approaches.</w:t>
            </w:r>
          </w:p>
        </w:tc>
        <w:tc>
          <w:tcPr>
            <w:tcW w:w="312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4F951F5D" w14:textId="77777777" w:rsidR="00E51E38" w:rsidRDefault="00305E39">
            <w:pPr>
              <w:pStyle w:val="normal0"/>
              <w:numPr>
                <w:ilvl w:val="0"/>
                <w:numId w:val="3"/>
              </w:numPr>
              <w:spacing w:before="0"/>
              <w:contextualSpacing/>
            </w:pPr>
            <w:proofErr w:type="gramStart"/>
            <w:r>
              <w:rPr>
                <w:rFonts w:ascii="Arial" w:eastAsia="Arial" w:hAnsi="Arial" w:cs="Arial"/>
                <w:sz w:val="18"/>
              </w:rPr>
              <w:t>provide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a detailed description of the instructional technology planned for the course and specify the connection between instructional technology and stated assessment criteria and learning activities</w:t>
            </w:r>
          </w:p>
        </w:tc>
        <w:tc>
          <w:tcPr>
            <w:tcW w:w="312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26E106EE" w14:textId="77777777" w:rsidR="00E51E38" w:rsidRDefault="00305E39">
            <w:pPr>
              <w:pStyle w:val="normal0"/>
              <w:numPr>
                <w:ilvl w:val="0"/>
                <w:numId w:val="3"/>
              </w:numPr>
              <w:spacing w:before="0"/>
              <w:contextualSpacing/>
            </w:pPr>
            <w:proofErr w:type="gramStart"/>
            <w:r>
              <w:rPr>
                <w:rFonts w:ascii="Arial" w:eastAsia="Arial" w:hAnsi="Arial" w:cs="Arial"/>
                <w:sz w:val="18"/>
              </w:rPr>
              <w:t>describe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the instructional technology planned for the course and show a cursory connection to the assessment criteria and learning activities</w:t>
            </w:r>
          </w:p>
        </w:tc>
        <w:tc>
          <w:tcPr>
            <w:tcW w:w="312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21D3B1A1" w14:textId="77777777" w:rsidR="00E51E38" w:rsidRDefault="00305E39">
            <w:pPr>
              <w:pStyle w:val="normal0"/>
              <w:numPr>
                <w:ilvl w:val="0"/>
                <w:numId w:val="3"/>
              </w:numPr>
              <w:spacing w:before="0"/>
              <w:contextualSpacing/>
            </w:pPr>
            <w:proofErr w:type="gramStart"/>
            <w:r>
              <w:rPr>
                <w:rFonts w:ascii="Arial" w:eastAsia="Arial" w:hAnsi="Arial" w:cs="Arial"/>
                <w:sz w:val="18"/>
              </w:rPr>
              <w:t>list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the planned instructional technology</w:t>
            </w:r>
          </w:p>
        </w:tc>
      </w:tr>
      <w:tr w:rsidR="00305E39" w14:paraId="575E483D" w14:textId="77777777" w:rsidTr="00FC1B42">
        <w:trPr>
          <w:trHeight w:val="1000"/>
        </w:trPr>
        <w:tc>
          <w:tcPr>
            <w:tcW w:w="2340" w:type="dxa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57A7AB50" w14:textId="77777777" w:rsidR="00305E39" w:rsidRDefault="00305E39">
            <w:pPr>
              <w:pStyle w:val="normal0"/>
              <w:tabs>
                <w:tab w:val="left" w:pos="567"/>
              </w:tabs>
              <w:spacing w:before="40" w:after="20"/>
              <w:ind w:left="57"/>
            </w:pPr>
            <w:r>
              <w:rPr>
                <w:rFonts w:ascii="Arial" w:eastAsia="Arial" w:hAnsi="Arial" w:cs="Arial"/>
                <w:b/>
                <w:sz w:val="18"/>
              </w:rPr>
              <w:t>Grade</w:t>
            </w:r>
          </w:p>
        </w:tc>
        <w:tc>
          <w:tcPr>
            <w:tcW w:w="11520" w:type="dxa"/>
            <w:gridSpan w:val="4"/>
            <w:tcMar>
              <w:top w:w="100" w:type="dxa"/>
              <w:left w:w="144" w:type="dxa"/>
              <w:bottom w:w="100" w:type="dxa"/>
              <w:right w:w="144" w:type="dxa"/>
            </w:tcMar>
          </w:tcPr>
          <w:p w14:paraId="56640D47" w14:textId="77777777" w:rsidR="00305E39" w:rsidRDefault="00305E39">
            <w:pPr>
              <w:pStyle w:val="normal0"/>
              <w:spacing w:before="0" w:after="200" w:line="276" w:lineRule="auto"/>
            </w:pPr>
            <w:r>
              <w:rPr>
                <w:rFonts w:ascii="Arial" w:eastAsia="Arial" w:hAnsi="Arial" w:cs="Arial"/>
                <w:b/>
                <w:sz w:val="18"/>
              </w:rPr>
              <w:t>Comments</w:t>
            </w:r>
          </w:p>
        </w:tc>
      </w:tr>
    </w:tbl>
    <w:p w14:paraId="57063821" w14:textId="77777777" w:rsidR="00E51E38" w:rsidRDefault="00E51E38">
      <w:pPr>
        <w:pStyle w:val="Heading1"/>
      </w:pPr>
    </w:p>
    <w:sectPr w:rsidR="00E51E38">
      <w:headerReference w:type="default" r:id="rId8"/>
      <w:footerReference w:type="default" r:id="rId9"/>
      <w:pgSz w:w="15840" w:h="122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0625D" w14:textId="77777777" w:rsidR="007D0C68" w:rsidRDefault="00305E39">
      <w:r>
        <w:separator/>
      </w:r>
    </w:p>
  </w:endnote>
  <w:endnote w:type="continuationSeparator" w:id="0">
    <w:p w14:paraId="57FCC2CC" w14:textId="77777777" w:rsidR="007D0C68" w:rsidRDefault="0030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3B021" w14:textId="77777777" w:rsidR="00E51E38" w:rsidRDefault="00E51E38">
    <w:pPr>
      <w:pStyle w:val="normal0"/>
      <w:jc w:val="center"/>
    </w:pPr>
  </w:p>
  <w:p w14:paraId="4EC8C2DF" w14:textId="77777777" w:rsidR="00E51E38" w:rsidRDefault="00305E39">
    <w:pPr>
      <w:pStyle w:val="normal0"/>
      <w:jc w:val="center"/>
    </w:pPr>
    <w:r>
      <w:fldChar w:fldCharType="begin"/>
    </w:r>
    <w:r>
      <w:instrText>PAGE</w:instrText>
    </w:r>
    <w:r>
      <w:fldChar w:fldCharType="separate"/>
    </w:r>
    <w:r w:rsidR="008D002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44061" w14:textId="77777777" w:rsidR="007D0C68" w:rsidRDefault="00305E39">
      <w:r>
        <w:separator/>
      </w:r>
    </w:p>
  </w:footnote>
  <w:footnote w:type="continuationSeparator" w:id="0">
    <w:p w14:paraId="471FCAAB" w14:textId="77777777" w:rsidR="007D0C68" w:rsidRDefault="00305E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62DB9" w14:textId="77777777" w:rsidR="00E51E38" w:rsidRDefault="00E51E38">
    <w:pPr>
      <w:pStyle w:val="normal0"/>
      <w:ind w:left="-992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21C"/>
    <w:multiLevelType w:val="multilevel"/>
    <w:tmpl w:val="85FC8BAC"/>
    <w:lvl w:ilvl="0">
      <w:start w:val="1"/>
      <w:numFmt w:val="bullet"/>
      <w:lvlText w:val="●"/>
      <w:lvlJc w:val="left"/>
      <w:pPr>
        <w:ind w:left="142" w:firstLine="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">
    <w:nsid w:val="4C2A338D"/>
    <w:multiLevelType w:val="multilevel"/>
    <w:tmpl w:val="DB48FD50"/>
    <w:lvl w:ilvl="0">
      <w:start w:val="1"/>
      <w:numFmt w:val="bullet"/>
      <w:lvlText w:val="●"/>
      <w:lvlJc w:val="left"/>
      <w:pPr>
        <w:ind w:left="142" w:firstLine="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2">
    <w:nsid w:val="613F04BA"/>
    <w:multiLevelType w:val="multilevel"/>
    <w:tmpl w:val="FD067D3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>
    <w:nsid w:val="79906D8C"/>
    <w:multiLevelType w:val="multilevel"/>
    <w:tmpl w:val="B0145E2A"/>
    <w:lvl w:ilvl="0">
      <w:start w:val="1"/>
      <w:numFmt w:val="bullet"/>
      <w:lvlText w:val="●"/>
      <w:lvlJc w:val="left"/>
      <w:pPr>
        <w:ind w:left="142" w:firstLine="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1E38"/>
    <w:rsid w:val="00305E39"/>
    <w:rsid w:val="007D0C68"/>
    <w:rsid w:val="008D0023"/>
    <w:rsid w:val="00E5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DB3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outlineLvl w:val="0"/>
    </w:pPr>
  </w:style>
  <w:style w:type="paragraph" w:styleId="Heading2">
    <w:name w:val="heading 2"/>
    <w:basedOn w:val="normal0"/>
    <w:next w:val="normal0"/>
    <w:pPr>
      <w:outlineLvl w:val="1"/>
    </w:pPr>
  </w:style>
  <w:style w:type="paragraph" w:styleId="Heading3">
    <w:name w:val="heading 3"/>
    <w:basedOn w:val="normal0"/>
    <w:next w:val="normal0"/>
    <w:pPr>
      <w:outlineLvl w:val="2"/>
    </w:pPr>
  </w:style>
  <w:style w:type="paragraph" w:styleId="Heading4">
    <w:name w:val="heading 4"/>
    <w:basedOn w:val="normal0"/>
    <w:next w:val="normal0"/>
    <w:pPr>
      <w:outlineLvl w:val="3"/>
    </w:pPr>
  </w:style>
  <w:style w:type="paragraph" w:styleId="Heading5">
    <w:name w:val="heading 5"/>
    <w:basedOn w:val="normal0"/>
    <w:next w:val="normal0"/>
    <w:pPr>
      <w:outlineLvl w:val="4"/>
    </w:p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widowControl w:val="0"/>
      <w:spacing w:before="120"/>
    </w:pPr>
    <w:rPr>
      <w:rFonts w:ascii="Times New Roman" w:eastAsia="Times New Roman" w:hAnsi="Times New Roman" w:cs="Times New Roman"/>
      <w:color w:val="000000"/>
      <w:sz w:val="22"/>
    </w:rPr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outlineLvl w:val="0"/>
    </w:pPr>
  </w:style>
  <w:style w:type="paragraph" w:styleId="Heading2">
    <w:name w:val="heading 2"/>
    <w:basedOn w:val="normal0"/>
    <w:next w:val="normal0"/>
    <w:pPr>
      <w:outlineLvl w:val="1"/>
    </w:pPr>
  </w:style>
  <w:style w:type="paragraph" w:styleId="Heading3">
    <w:name w:val="heading 3"/>
    <w:basedOn w:val="normal0"/>
    <w:next w:val="normal0"/>
    <w:pPr>
      <w:outlineLvl w:val="2"/>
    </w:pPr>
  </w:style>
  <w:style w:type="paragraph" w:styleId="Heading4">
    <w:name w:val="heading 4"/>
    <w:basedOn w:val="normal0"/>
    <w:next w:val="normal0"/>
    <w:pPr>
      <w:outlineLvl w:val="3"/>
    </w:pPr>
  </w:style>
  <w:style w:type="paragraph" w:styleId="Heading5">
    <w:name w:val="heading 5"/>
    <w:basedOn w:val="normal0"/>
    <w:next w:val="normal0"/>
    <w:pPr>
      <w:outlineLvl w:val="4"/>
    </w:p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widowControl w:val="0"/>
      <w:spacing w:before="120"/>
    </w:pPr>
    <w:rPr>
      <w:rFonts w:ascii="Times New Roman" w:eastAsia="Times New Roman" w:hAnsi="Times New Roman" w:cs="Times New Roman"/>
      <w:color w:val="000000"/>
      <w:sz w:val="22"/>
    </w:rPr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521</Words>
  <Characters>2974</Characters>
  <Application>Microsoft Macintosh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#4 - Rubric.docx</dc:title>
  <cp:lastModifiedBy>Microsoft Office User</cp:lastModifiedBy>
  <cp:revision>3</cp:revision>
  <dcterms:created xsi:type="dcterms:W3CDTF">2014-02-16T20:01:00Z</dcterms:created>
  <dcterms:modified xsi:type="dcterms:W3CDTF">2014-03-10T00:40:00Z</dcterms:modified>
</cp:coreProperties>
</file>